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F9" w:rsidRDefault="005D54F9" w:rsidP="005D54F9">
      <w:pPr>
        <w:pStyle w:val="consplusnormalmrcssattr"/>
        <w:spacing w:before="225" w:beforeAutospacing="0" w:line="300" w:lineRule="atLeast"/>
        <w:ind w:firstLine="540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 xml:space="preserve">Исчерпывающий перечень документов, необходимых в соответствии </w:t>
      </w:r>
      <w:r w:rsidR="003F7745">
        <w:rPr>
          <w:sz w:val="28"/>
          <w:szCs w:val="28"/>
        </w:rPr>
        <w:t xml:space="preserve">       </w:t>
      </w:r>
      <w:r>
        <w:rPr>
          <w:sz w:val="28"/>
          <w:szCs w:val="28"/>
        </w:rPr>
        <w:t>с нормативными правовыми актами для предоставления муниципальной услуги, информация о способах их предоставления заявителями:</w:t>
      </w:r>
    </w:p>
    <w:p w:rsidR="005D54F9" w:rsidRDefault="005D54F9" w:rsidP="003F7745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>- документ, удостоверяющий личность заявителя, или копия документа, удостоверяющего личность заявителя, в случае если заявление оформляется представителем заявителя;</w:t>
      </w:r>
    </w:p>
    <w:p w:rsidR="005D54F9" w:rsidRDefault="005D54F9" w:rsidP="003F7745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>- документ, удостоверяющий личность получателя услуги (свидетельство о рождении ребенка, не достигшего 14-летнего возраста, или паспорт (2 - 9 страницы);</w:t>
      </w:r>
    </w:p>
    <w:p w:rsidR="005D54F9" w:rsidRDefault="005D54F9" w:rsidP="003F7745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>- копия свидетельства о рождении ребенка в случае оформления паспорта в течение сорока дней со дня наступления 14-летнего возраста;</w:t>
      </w:r>
    </w:p>
    <w:p w:rsidR="005D54F9" w:rsidRDefault="005D54F9" w:rsidP="003F7745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>- документ, подтверждающий полномочия заявителя как законного представителя получателя услуги, в случае если получатель услуги имеет паспорт гражданина Российской Федерации или фамилия заявителя не совпадает с фамилией получателя услуги (свидетельство о рождении ребенка, 16 - 17 страницы паспорта родителя (законного представителя), решение органа опеки и попечительства об установлении опеки или попечительства, свидетельство о заключении/расторжении брака, свидетельство о перемене имени) (далее - документ, подтверждающий полномочия);</w:t>
      </w:r>
    </w:p>
    <w:p w:rsidR="005D54F9" w:rsidRDefault="005D54F9" w:rsidP="003F7745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 xml:space="preserve">- документ, удостоверяющий личность представителя заявителя </w:t>
      </w:r>
      <w:r w:rsidR="003F774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(в случае если заявление оформляется представителем заявителя);</w:t>
      </w:r>
    </w:p>
    <w:p w:rsidR="005D54F9" w:rsidRDefault="005D54F9" w:rsidP="003F7745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>- нотариально удостоверенная доверенность или доверенность, написанная собственноручно заявителем (в случае если заявление оформляется представителем заявителя).</w:t>
      </w:r>
    </w:p>
    <w:p w:rsidR="005D54F9" w:rsidRDefault="005D54F9" w:rsidP="003F7745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 xml:space="preserve">Документами, удостоверяющими личность иностранного гражданина в Российской Федерации, являются документы, установленные Федеральными законами от 25.07.2002 </w:t>
      </w:r>
      <w:r>
        <w:rPr>
          <w:color w:val="0000FF"/>
          <w:sz w:val="28"/>
          <w:szCs w:val="28"/>
        </w:rPr>
        <w:t>N 115-ФЗ</w:t>
      </w:r>
      <w:r>
        <w:rPr>
          <w:sz w:val="28"/>
          <w:szCs w:val="28"/>
        </w:rPr>
        <w:t xml:space="preserve"> "О правовом положении иностранных граждан в Российской Федерации", от 19.02.1993 </w:t>
      </w:r>
      <w:r>
        <w:rPr>
          <w:color w:val="0000FF"/>
          <w:sz w:val="28"/>
          <w:szCs w:val="28"/>
        </w:rPr>
        <w:t>N 4528-I</w:t>
      </w:r>
      <w:r>
        <w:rPr>
          <w:sz w:val="28"/>
          <w:szCs w:val="28"/>
        </w:rPr>
        <w:t xml:space="preserve"> "О беженцах".</w:t>
      </w:r>
    </w:p>
    <w:p w:rsidR="005D54F9" w:rsidRDefault="005D54F9" w:rsidP="003F7745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>4. Дополнительные документы, обязательные к представлению отдельными категориями заявителей или представителями заявителей, необходимые для предоставления услуги:</w:t>
      </w:r>
    </w:p>
    <w:p w:rsidR="005D54F9" w:rsidRDefault="005D54F9" w:rsidP="003F7745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 xml:space="preserve">- медицинская справка о состоянии здоровья ребенка по </w:t>
      </w:r>
      <w:r>
        <w:rPr>
          <w:color w:val="0000FF"/>
          <w:sz w:val="28"/>
          <w:szCs w:val="28"/>
        </w:rPr>
        <w:t>форме 079-у</w:t>
      </w:r>
      <w:r>
        <w:rPr>
          <w:sz w:val="28"/>
          <w:szCs w:val="28"/>
        </w:rPr>
        <w:t xml:space="preserve"> с отметкой о санитарно-эпидемиологическом окружении предоставляется в день начала оказания </w:t>
      </w: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в случае если получатель услуги не является обучающимся образовательной организации, подведомственной департаменту образования, в которое обращается заявитель или представитель заявителя.</w:t>
      </w:r>
    </w:p>
    <w:p w:rsidR="005E7DA1" w:rsidRPr="005D54F9" w:rsidRDefault="005D54F9" w:rsidP="003F7745">
      <w:pPr>
        <w:pStyle w:val="consplusnormalmrcssattr"/>
        <w:spacing w:before="0" w:beforeAutospacing="0" w:after="0" w:afterAutospacing="0"/>
        <w:ind w:firstLine="539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>В случае непредставления вышеуказанного документа в день начала оказания услуги получатель услуги отстр</w:t>
      </w:r>
      <w:bookmarkStart w:id="0" w:name="_GoBack"/>
      <w:bookmarkEnd w:id="0"/>
      <w:r>
        <w:rPr>
          <w:sz w:val="28"/>
          <w:szCs w:val="28"/>
        </w:rPr>
        <w:t>аняется от посещения лагеря.</w:t>
      </w:r>
    </w:p>
    <w:sectPr w:rsidR="005E7DA1" w:rsidRPr="005D54F9" w:rsidSect="005D54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F9"/>
    <w:rsid w:val="003F7745"/>
    <w:rsid w:val="004E1AA0"/>
    <w:rsid w:val="005D54F9"/>
    <w:rsid w:val="005E7DA1"/>
    <w:rsid w:val="00C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5D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5D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3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9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3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9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9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85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8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93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36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34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25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689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558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18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743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903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940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2020-11-03T05:12:00Z</dcterms:created>
  <dcterms:modified xsi:type="dcterms:W3CDTF">2020-11-03T05:14:00Z</dcterms:modified>
</cp:coreProperties>
</file>