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AB" w:rsidRDefault="00A86396" w:rsidP="00A37D10">
      <w:pPr>
        <w:pStyle w:val="22"/>
        <w:shd w:val="clear" w:color="auto" w:fill="auto"/>
        <w:spacing w:before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51015" w:rsidRPr="00A37D10" w:rsidRDefault="009139AA" w:rsidP="00651015">
      <w:pPr>
        <w:pStyle w:val="22"/>
        <w:shd w:val="clear" w:color="auto" w:fill="auto"/>
        <w:spacing w:before="0"/>
        <w:ind w:firstLine="620"/>
        <w:jc w:val="center"/>
        <w:rPr>
          <w:sz w:val="28"/>
          <w:szCs w:val="28"/>
        </w:rPr>
      </w:pPr>
      <w:r w:rsidRPr="00A37D10">
        <w:rPr>
          <w:sz w:val="28"/>
          <w:szCs w:val="28"/>
        </w:rPr>
        <w:t>Объекты спорта, с</w:t>
      </w:r>
      <w:r w:rsidR="00651015" w:rsidRPr="00A37D10">
        <w:rPr>
          <w:sz w:val="28"/>
          <w:szCs w:val="28"/>
        </w:rPr>
        <w:t>портивные сооружения</w:t>
      </w:r>
      <w:r w:rsidRPr="00A37D10">
        <w:rPr>
          <w:sz w:val="28"/>
          <w:szCs w:val="28"/>
        </w:rPr>
        <w:t xml:space="preserve">, </w:t>
      </w:r>
      <w:proofErr w:type="gramStart"/>
      <w:r w:rsidRPr="00A37D10">
        <w:rPr>
          <w:sz w:val="28"/>
          <w:szCs w:val="28"/>
        </w:rPr>
        <w:t>приспособленные</w:t>
      </w:r>
      <w:proofErr w:type="gramEnd"/>
      <w:r w:rsidRPr="00A37D10">
        <w:rPr>
          <w:sz w:val="28"/>
          <w:szCs w:val="28"/>
        </w:rPr>
        <w:t xml:space="preserve"> в том числе для инвалидов и лиц с ОВЗ</w:t>
      </w:r>
    </w:p>
    <w:p w:rsidR="00735A77" w:rsidRPr="00651015" w:rsidRDefault="00735A77" w:rsidP="00651015">
      <w:pPr>
        <w:rPr>
          <w:sz w:val="2"/>
          <w:szCs w:val="2"/>
        </w:rPr>
      </w:pPr>
    </w:p>
    <w:p w:rsidR="00735A77" w:rsidRDefault="00735A77">
      <w:pPr>
        <w:rPr>
          <w:sz w:val="2"/>
          <w:szCs w:val="2"/>
        </w:rPr>
      </w:pPr>
    </w:p>
    <w:p w:rsidR="00735A77" w:rsidRDefault="00735A77">
      <w:pPr>
        <w:rPr>
          <w:sz w:val="2"/>
          <w:szCs w:val="2"/>
        </w:rPr>
      </w:pPr>
    </w:p>
    <w:p w:rsidR="00651015" w:rsidRDefault="00651015" w:rsidP="00651015">
      <w:pPr>
        <w:pStyle w:val="22"/>
        <w:shd w:val="clear" w:color="auto" w:fill="auto"/>
        <w:spacing w:before="0"/>
        <w:ind w:right="380" w:firstLine="600"/>
        <w:rPr>
          <w:sz w:val="28"/>
          <w:szCs w:val="28"/>
        </w:rPr>
      </w:pPr>
      <w:r w:rsidRPr="00E474EF">
        <w:rPr>
          <w:sz w:val="28"/>
          <w:szCs w:val="28"/>
        </w:rPr>
        <w:t xml:space="preserve">В школе функционируют </w:t>
      </w:r>
      <w:r w:rsidR="00507C26">
        <w:rPr>
          <w:sz w:val="28"/>
          <w:szCs w:val="28"/>
        </w:rPr>
        <w:t>3</w:t>
      </w:r>
      <w:r w:rsidRPr="00E474EF">
        <w:rPr>
          <w:sz w:val="28"/>
          <w:szCs w:val="28"/>
        </w:rPr>
        <w:t xml:space="preserve"> </w:t>
      </w:r>
      <w:proofErr w:type="gramStart"/>
      <w:r w:rsidRPr="00E474EF">
        <w:rPr>
          <w:sz w:val="28"/>
          <w:szCs w:val="28"/>
        </w:rPr>
        <w:t>спортивных</w:t>
      </w:r>
      <w:proofErr w:type="gramEnd"/>
      <w:r w:rsidRPr="00E474EF">
        <w:rPr>
          <w:sz w:val="28"/>
          <w:szCs w:val="28"/>
        </w:rPr>
        <w:t xml:space="preserve"> зала общей площадью </w:t>
      </w:r>
      <w:r w:rsidR="00507C26">
        <w:rPr>
          <w:sz w:val="28"/>
          <w:szCs w:val="28"/>
        </w:rPr>
        <w:t>280,70</w:t>
      </w:r>
      <w:r w:rsidRPr="00E474EF">
        <w:rPr>
          <w:sz w:val="28"/>
          <w:szCs w:val="28"/>
        </w:rPr>
        <w:t xml:space="preserve"> кв. м</w:t>
      </w:r>
      <w:r w:rsidR="00507C26">
        <w:rPr>
          <w:sz w:val="28"/>
          <w:szCs w:val="28"/>
        </w:rPr>
        <w:t>, 289,60 кв.</w:t>
      </w:r>
      <w:r w:rsidR="00695627">
        <w:rPr>
          <w:sz w:val="28"/>
          <w:szCs w:val="28"/>
        </w:rPr>
        <w:t xml:space="preserve"> </w:t>
      </w:r>
      <w:r w:rsidR="00507C26">
        <w:rPr>
          <w:sz w:val="28"/>
          <w:szCs w:val="28"/>
        </w:rPr>
        <w:t>м</w:t>
      </w:r>
      <w:r w:rsidRPr="00E474EF">
        <w:rPr>
          <w:sz w:val="28"/>
          <w:szCs w:val="28"/>
        </w:rPr>
        <w:t xml:space="preserve"> и </w:t>
      </w:r>
      <w:r w:rsidR="00507C26">
        <w:rPr>
          <w:sz w:val="28"/>
          <w:szCs w:val="28"/>
        </w:rPr>
        <w:t>621,0 кв.</w:t>
      </w:r>
      <w:r w:rsidR="00695627">
        <w:rPr>
          <w:sz w:val="28"/>
          <w:szCs w:val="28"/>
        </w:rPr>
        <w:t xml:space="preserve"> </w:t>
      </w:r>
      <w:r w:rsidR="00507C26">
        <w:rPr>
          <w:sz w:val="28"/>
          <w:szCs w:val="28"/>
        </w:rPr>
        <w:t>м.</w:t>
      </w:r>
    </w:p>
    <w:p w:rsidR="0023721C" w:rsidRPr="00E474EF" w:rsidRDefault="0023721C" w:rsidP="00651015">
      <w:pPr>
        <w:pStyle w:val="22"/>
        <w:shd w:val="clear" w:color="auto" w:fill="auto"/>
        <w:spacing w:before="0"/>
        <w:ind w:right="380" w:firstLine="600"/>
        <w:rPr>
          <w:sz w:val="28"/>
          <w:szCs w:val="28"/>
        </w:rPr>
      </w:pPr>
    </w:p>
    <w:tbl>
      <w:tblPr>
        <w:tblStyle w:val="af1"/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529"/>
      </w:tblGrid>
      <w:tr w:rsidR="002049D8" w:rsidRPr="00E474EF" w:rsidTr="00143F7A">
        <w:tc>
          <w:tcPr>
            <w:tcW w:w="11199" w:type="dxa"/>
            <w:gridSpan w:val="2"/>
            <w:shd w:val="clear" w:color="auto" w:fill="BDD6EE" w:themeFill="accent1" w:themeFillTint="66"/>
          </w:tcPr>
          <w:p w:rsidR="002049D8" w:rsidRPr="00E474EF" w:rsidRDefault="002049D8" w:rsidP="002049D8">
            <w:pPr>
              <w:pStyle w:val="22"/>
              <w:shd w:val="clear" w:color="auto" w:fill="auto"/>
              <w:spacing w:before="0"/>
              <w:ind w:right="380" w:firstLine="0"/>
              <w:jc w:val="center"/>
              <w:rPr>
                <w:b/>
                <w:sz w:val="28"/>
                <w:szCs w:val="28"/>
              </w:rPr>
            </w:pPr>
            <w:r w:rsidRPr="00E474EF">
              <w:rPr>
                <w:b/>
                <w:sz w:val="28"/>
                <w:szCs w:val="28"/>
              </w:rPr>
              <w:t>Место нахождения спортивных объектов</w:t>
            </w:r>
          </w:p>
        </w:tc>
      </w:tr>
      <w:tr w:rsidR="002049D8" w:rsidRPr="00E474EF" w:rsidTr="00143F7A">
        <w:tc>
          <w:tcPr>
            <w:tcW w:w="5670" w:type="dxa"/>
          </w:tcPr>
          <w:p w:rsidR="002049D8" w:rsidRPr="00E474EF" w:rsidRDefault="00507C26" w:rsidP="00507C26">
            <w:pPr>
              <w:pStyle w:val="22"/>
              <w:shd w:val="clear" w:color="auto" w:fill="auto"/>
              <w:spacing w:before="0"/>
              <w:ind w:right="38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проезд Первопроходцев, 5</w:t>
            </w:r>
          </w:p>
        </w:tc>
        <w:tc>
          <w:tcPr>
            <w:tcW w:w="5529" w:type="dxa"/>
          </w:tcPr>
          <w:p w:rsidR="002049D8" w:rsidRPr="00E474EF" w:rsidRDefault="007C5399" w:rsidP="002049D8">
            <w:pPr>
              <w:pStyle w:val="22"/>
              <w:shd w:val="clear" w:color="auto" w:fill="auto"/>
              <w:spacing w:before="0"/>
              <w:ind w:right="38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Проспект Пролетарский, 14А сооружение 1</w:t>
            </w:r>
          </w:p>
        </w:tc>
      </w:tr>
      <w:tr w:rsidR="002049D8" w:rsidRPr="00E474EF" w:rsidTr="00143F7A">
        <w:tc>
          <w:tcPr>
            <w:tcW w:w="5670" w:type="dxa"/>
          </w:tcPr>
          <w:p w:rsidR="002049D8" w:rsidRPr="00E474EF" w:rsidRDefault="002049D8" w:rsidP="00507C26">
            <w:pPr>
              <w:pStyle w:val="22"/>
              <w:shd w:val="clear" w:color="auto" w:fill="auto"/>
              <w:spacing w:before="0"/>
              <w:ind w:right="380" w:firstLine="0"/>
              <w:rPr>
                <w:sz w:val="28"/>
                <w:szCs w:val="28"/>
              </w:rPr>
            </w:pPr>
            <w:r w:rsidRPr="00E474EF">
              <w:rPr>
                <w:sz w:val="28"/>
                <w:szCs w:val="28"/>
              </w:rPr>
              <w:t xml:space="preserve">спортивный зал – </w:t>
            </w:r>
            <w:proofErr w:type="spellStart"/>
            <w:r w:rsidRPr="00E474EF">
              <w:rPr>
                <w:sz w:val="28"/>
                <w:szCs w:val="28"/>
              </w:rPr>
              <w:t>каб</w:t>
            </w:r>
            <w:proofErr w:type="spellEnd"/>
            <w:r w:rsidRPr="00E474EF">
              <w:rPr>
                <w:sz w:val="28"/>
                <w:szCs w:val="28"/>
              </w:rPr>
              <w:t xml:space="preserve">. </w:t>
            </w:r>
            <w:r w:rsidR="00507C26">
              <w:rPr>
                <w:sz w:val="28"/>
                <w:szCs w:val="28"/>
              </w:rPr>
              <w:t>232</w:t>
            </w:r>
          </w:p>
        </w:tc>
        <w:tc>
          <w:tcPr>
            <w:tcW w:w="5529" w:type="dxa"/>
          </w:tcPr>
          <w:p w:rsidR="002049D8" w:rsidRPr="00E474EF" w:rsidRDefault="002049D8" w:rsidP="00507C26">
            <w:pPr>
              <w:pStyle w:val="22"/>
              <w:shd w:val="clear" w:color="auto" w:fill="auto"/>
              <w:spacing w:before="0"/>
              <w:ind w:right="380" w:firstLine="0"/>
              <w:rPr>
                <w:sz w:val="28"/>
                <w:szCs w:val="28"/>
              </w:rPr>
            </w:pPr>
            <w:r w:rsidRPr="00E474EF">
              <w:rPr>
                <w:sz w:val="28"/>
                <w:szCs w:val="28"/>
              </w:rPr>
              <w:t xml:space="preserve">спортивный зал – </w:t>
            </w:r>
            <w:r w:rsidR="00507C26">
              <w:rPr>
                <w:sz w:val="28"/>
                <w:szCs w:val="28"/>
              </w:rPr>
              <w:t>№ 1</w:t>
            </w:r>
            <w:r w:rsidRPr="00E474EF">
              <w:rPr>
                <w:sz w:val="28"/>
                <w:szCs w:val="28"/>
              </w:rPr>
              <w:t xml:space="preserve"> </w:t>
            </w:r>
          </w:p>
        </w:tc>
      </w:tr>
      <w:tr w:rsidR="007C5399" w:rsidRPr="00E474EF" w:rsidTr="00143F7A">
        <w:tc>
          <w:tcPr>
            <w:tcW w:w="5670" w:type="dxa"/>
          </w:tcPr>
          <w:p w:rsidR="007C5399" w:rsidRPr="00E474EF" w:rsidRDefault="007C5399" w:rsidP="00507C26">
            <w:pPr>
              <w:pStyle w:val="22"/>
              <w:shd w:val="clear" w:color="auto" w:fill="auto"/>
              <w:spacing w:before="0"/>
              <w:ind w:right="380" w:firstLine="0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7C5399" w:rsidRPr="00E474EF" w:rsidRDefault="007C5399" w:rsidP="00507C26">
            <w:pPr>
              <w:pStyle w:val="22"/>
              <w:shd w:val="clear" w:color="auto" w:fill="auto"/>
              <w:spacing w:before="0"/>
              <w:ind w:right="380" w:firstLine="0"/>
              <w:rPr>
                <w:sz w:val="28"/>
                <w:szCs w:val="28"/>
              </w:rPr>
            </w:pPr>
            <w:r w:rsidRPr="00E474EF">
              <w:rPr>
                <w:sz w:val="28"/>
                <w:szCs w:val="28"/>
              </w:rPr>
              <w:t xml:space="preserve">спортивный зал – </w:t>
            </w:r>
            <w:r>
              <w:rPr>
                <w:sz w:val="28"/>
                <w:szCs w:val="28"/>
              </w:rPr>
              <w:t>№ 3</w:t>
            </w:r>
          </w:p>
        </w:tc>
      </w:tr>
    </w:tbl>
    <w:p w:rsidR="002B2C7A" w:rsidRDefault="002B2C7A" w:rsidP="002B2C7A">
      <w:pPr>
        <w:framePr w:w="10291" w:h="3182" w:wrap="notBeside" w:vAnchor="text" w:hAnchor="page" w:x="931" w:y="514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73D2036F" wp14:editId="5ADAA90A">
            <wp:extent cx="1423283" cy="1199880"/>
            <wp:effectExtent l="0" t="0" r="5715" b="635"/>
            <wp:docPr id="13" name="Рисунок 13" descr="C:\Users\Пользователь\Desktop\ДОСТУПНАЯ СРЕДА паспорт\DSCF8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ДОСТУПНАЯ СРЕДА паспорт\DSCF85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98"/>
                    <a:stretch/>
                  </pic:blipFill>
                  <pic:spPr bwMode="auto">
                    <a:xfrm>
                      <a:off x="0" y="0"/>
                      <a:ext cx="1517128" cy="127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7D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2B2C7A">
        <w:rPr>
          <w:noProof/>
          <w:sz w:val="28"/>
          <w:szCs w:val="28"/>
          <w:lang w:bidi="ar-SA"/>
        </w:rPr>
        <w:drawing>
          <wp:inline distT="0" distB="0" distL="0" distR="0" wp14:anchorId="1193DE3F" wp14:editId="70C1C2CB">
            <wp:extent cx="1559943" cy="1192695"/>
            <wp:effectExtent l="0" t="0" r="2540" b="7620"/>
            <wp:docPr id="5" name="Рисунок 5" descr="C:\Users\User\Desktop\Рабочий стол\ДОСТУПНАЯ СРЕДА паспорт\ДОСТУПНАЯ СРЕДА\Доступная среда СОШ № 38 2014г\Фото универсальный спортивный зал № 3, схема СОШ 38\13 Зальная форма обслужи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ДОСТУПНАЯ СРЕДА паспорт\ДОСТУПНАЯ СРЕДА\Доступная среда СОШ № 38 2014г\Фото универсальный спортивный зал № 3, схема СОШ 38\13 Зальная форма обслужив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7" t="16858" r="33380" b="18326"/>
                    <a:stretch/>
                  </pic:blipFill>
                  <pic:spPr bwMode="auto">
                    <a:xfrm flipH="1">
                      <a:off x="0" y="0"/>
                      <a:ext cx="1587051" cy="121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7D10">
        <w:rPr>
          <w:sz w:val="28"/>
          <w:szCs w:val="28"/>
        </w:rPr>
        <w:t xml:space="preserve">         </w:t>
      </w:r>
      <w:r w:rsidR="00A37D10" w:rsidRPr="002B2C7A">
        <w:rPr>
          <w:noProof/>
          <w:sz w:val="28"/>
          <w:szCs w:val="28"/>
          <w:lang w:bidi="ar-SA"/>
        </w:rPr>
        <w:drawing>
          <wp:inline distT="0" distB="0" distL="0" distR="0" wp14:anchorId="545AD085" wp14:editId="3AFE5203">
            <wp:extent cx="1604323" cy="1200646"/>
            <wp:effectExtent l="0" t="0" r="0" b="0"/>
            <wp:docPr id="1" name="Рисунок 1" descr="C:\Users\User\Desktop\Рабочий стол\ДОСТУПНАЯ СРЕДА паспорт\ДОСТУПНАЯ СРЕДА\Доступная среда СОШ № 38 2014г\Фото универсальный спортивный зал № 3, схема СОШ 38\13 Зальная форма обслужи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ДОСТУПНАЯ СРЕДА паспорт\ДОСТУПНАЯ СРЕДА\Доступная среда СОШ № 38 2014г\Фото универсальный спортивный зал № 3, схема СОШ 38\13 Зальная форма обслуживан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066" cy="120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C7A" w:rsidRDefault="002B2C7A" w:rsidP="002B2C7A">
      <w:pPr>
        <w:framePr w:w="10291" w:h="3182" w:wrap="notBeside" w:vAnchor="text" w:hAnchor="page" w:x="931" w:y="514"/>
        <w:rPr>
          <w:sz w:val="28"/>
          <w:szCs w:val="28"/>
        </w:rPr>
      </w:pPr>
    </w:p>
    <w:p w:rsidR="002B2C7A" w:rsidRPr="00E474EF" w:rsidRDefault="002B2C7A" w:rsidP="002B2C7A">
      <w:pPr>
        <w:framePr w:w="10291" w:h="3182" w:wrap="notBeside" w:vAnchor="text" w:hAnchor="page" w:x="931" w:y="514"/>
        <w:jc w:val="center"/>
        <w:rPr>
          <w:sz w:val="28"/>
          <w:szCs w:val="28"/>
        </w:rPr>
      </w:pPr>
    </w:p>
    <w:p w:rsidR="002049D8" w:rsidRPr="00E474EF" w:rsidRDefault="002049D8" w:rsidP="00A37D10">
      <w:pPr>
        <w:pStyle w:val="22"/>
        <w:shd w:val="clear" w:color="auto" w:fill="auto"/>
        <w:spacing w:before="0"/>
        <w:ind w:right="380" w:firstLine="0"/>
        <w:rPr>
          <w:sz w:val="28"/>
          <w:szCs w:val="28"/>
        </w:rPr>
      </w:pPr>
    </w:p>
    <w:p w:rsidR="00A37D10" w:rsidRDefault="00651015" w:rsidP="00A37D10">
      <w:pPr>
        <w:pStyle w:val="22"/>
        <w:shd w:val="clear" w:color="auto" w:fill="auto"/>
        <w:spacing w:before="0" w:line="317" w:lineRule="exact"/>
        <w:ind w:right="58" w:firstLine="600"/>
        <w:rPr>
          <w:sz w:val="28"/>
          <w:szCs w:val="28"/>
        </w:rPr>
      </w:pPr>
      <w:r w:rsidRPr="00E474EF">
        <w:rPr>
          <w:sz w:val="28"/>
          <w:szCs w:val="28"/>
        </w:rPr>
        <w:t xml:space="preserve">Спортивные залы расположены на 1, </w:t>
      </w:r>
      <w:r w:rsidR="002B2C7A">
        <w:rPr>
          <w:sz w:val="28"/>
          <w:szCs w:val="28"/>
        </w:rPr>
        <w:t>2</w:t>
      </w:r>
      <w:r w:rsidRPr="00E474EF">
        <w:rPr>
          <w:sz w:val="28"/>
          <w:szCs w:val="28"/>
        </w:rPr>
        <w:t xml:space="preserve"> этажах здания. При спортивном зале имеются две раздевалки, для мальчиков и девочек, два санузла, душевые, инвентарная. Для работы педагогов организовано автоматизированное рабочее место с принтером. Имеются лыжные базы для всего контингента учащихся.</w:t>
      </w:r>
    </w:p>
    <w:p w:rsidR="00232CA8" w:rsidRPr="00232CA8" w:rsidRDefault="00232CA8" w:rsidP="00A37D10">
      <w:pPr>
        <w:pStyle w:val="22"/>
        <w:shd w:val="clear" w:color="auto" w:fill="auto"/>
        <w:spacing w:before="0" w:line="317" w:lineRule="exact"/>
        <w:ind w:right="58" w:firstLine="600"/>
        <w:rPr>
          <w:sz w:val="28"/>
          <w:szCs w:val="28"/>
          <w:shd w:val="clear" w:color="auto" w:fill="FFFFFF"/>
        </w:rPr>
      </w:pPr>
      <w:r w:rsidRPr="00232CA8">
        <w:rPr>
          <w:sz w:val="28"/>
          <w:szCs w:val="28"/>
          <w:shd w:val="clear" w:color="auto" w:fill="FFFFFF"/>
        </w:rPr>
        <w:t>Спортивный зал по адресу</w:t>
      </w:r>
      <w:r>
        <w:rPr>
          <w:sz w:val="28"/>
          <w:szCs w:val="28"/>
          <w:shd w:val="clear" w:color="auto" w:fill="FFFFFF"/>
        </w:rPr>
        <w:t>:</w:t>
      </w:r>
      <w:r w:rsidRPr="00232CA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проезд Первопроходцев, дом 5 находит</w:t>
      </w:r>
      <w:r w:rsidRPr="00232CA8">
        <w:rPr>
          <w:sz w:val="28"/>
          <w:szCs w:val="28"/>
          <w:shd w:val="clear" w:color="auto" w:fill="FFFFFF"/>
        </w:rPr>
        <w:t xml:space="preserve">ся на </w:t>
      </w:r>
      <w:r>
        <w:rPr>
          <w:sz w:val="28"/>
          <w:szCs w:val="28"/>
          <w:shd w:val="clear" w:color="auto" w:fill="FFFFFF"/>
        </w:rPr>
        <w:t xml:space="preserve">               </w:t>
      </w:r>
      <w:r w:rsidRPr="00232CA8">
        <w:rPr>
          <w:sz w:val="28"/>
          <w:szCs w:val="28"/>
          <w:shd w:val="clear" w:color="auto" w:fill="FFFFFF"/>
        </w:rPr>
        <w:t xml:space="preserve">2 этаже. </w:t>
      </w:r>
      <w:r>
        <w:rPr>
          <w:sz w:val="28"/>
          <w:szCs w:val="28"/>
          <w:shd w:val="clear" w:color="auto" w:fill="FFFFFF"/>
        </w:rPr>
        <w:t>В</w:t>
      </w:r>
      <w:r w:rsidRPr="00232CA8">
        <w:rPr>
          <w:sz w:val="28"/>
          <w:szCs w:val="28"/>
          <w:shd w:val="clear" w:color="auto" w:fill="FFFFFF"/>
        </w:rPr>
        <w:t>ход в спортивный зал для инвалидов-к</w:t>
      </w:r>
      <w:r>
        <w:rPr>
          <w:sz w:val="28"/>
          <w:szCs w:val="28"/>
          <w:shd w:val="clear" w:color="auto" w:fill="FFFFFF"/>
        </w:rPr>
        <w:t>олясочников временно не доступен</w:t>
      </w:r>
      <w:r w:rsidRPr="00232CA8">
        <w:rPr>
          <w:sz w:val="28"/>
          <w:szCs w:val="28"/>
          <w:shd w:val="clear" w:color="auto" w:fill="FFFFFF"/>
        </w:rPr>
        <w:t> (ВНД), для других категорий доступно полностью избирательно (ДП-И)</w:t>
      </w:r>
      <w:r>
        <w:rPr>
          <w:sz w:val="28"/>
          <w:szCs w:val="28"/>
          <w:shd w:val="clear" w:color="auto" w:fill="FFFFFF"/>
        </w:rPr>
        <w:t xml:space="preserve"> </w:t>
      </w:r>
      <w:r w:rsidRPr="00232CA8">
        <w:rPr>
          <w:sz w:val="28"/>
          <w:szCs w:val="28"/>
          <w:shd w:val="clear" w:color="auto" w:fill="FFFFFF"/>
        </w:rPr>
        <w:t>(Г</w:t>
      </w:r>
      <w:proofErr w:type="gramStart"/>
      <w:r w:rsidRPr="00232CA8">
        <w:rPr>
          <w:sz w:val="28"/>
          <w:szCs w:val="28"/>
          <w:shd w:val="clear" w:color="auto" w:fill="FFFFFF"/>
        </w:rPr>
        <w:t>,У</w:t>
      </w:r>
      <w:proofErr w:type="gramEnd"/>
      <w:r w:rsidRPr="00232CA8">
        <w:rPr>
          <w:sz w:val="28"/>
          <w:szCs w:val="28"/>
          <w:shd w:val="clear" w:color="auto" w:fill="FFFFFF"/>
        </w:rPr>
        <w:t>,О)</w:t>
      </w:r>
      <w:r>
        <w:rPr>
          <w:sz w:val="28"/>
          <w:szCs w:val="28"/>
          <w:shd w:val="clear" w:color="auto" w:fill="FFFFFF"/>
        </w:rPr>
        <w:t>.</w:t>
      </w:r>
    </w:p>
    <w:p w:rsidR="00C11A28" w:rsidRDefault="00C11A28" w:rsidP="00A37D10">
      <w:pPr>
        <w:pStyle w:val="22"/>
        <w:shd w:val="clear" w:color="auto" w:fill="auto"/>
        <w:spacing w:before="0" w:line="317" w:lineRule="exact"/>
        <w:ind w:right="58" w:firstLine="600"/>
        <w:rPr>
          <w:sz w:val="28"/>
          <w:szCs w:val="28"/>
        </w:rPr>
      </w:pPr>
      <w:r w:rsidRPr="00A86396">
        <w:rPr>
          <w:sz w:val="28"/>
          <w:szCs w:val="28"/>
        </w:rPr>
        <w:t>Режим работы</w:t>
      </w:r>
      <w:r>
        <w:rPr>
          <w:b/>
          <w:sz w:val="28"/>
          <w:szCs w:val="28"/>
        </w:rPr>
        <w:t xml:space="preserve"> </w:t>
      </w:r>
      <w:r w:rsidR="002B2C7A">
        <w:rPr>
          <w:sz w:val="28"/>
          <w:szCs w:val="28"/>
        </w:rPr>
        <w:t xml:space="preserve">спортивных залов </w:t>
      </w:r>
      <w:r>
        <w:rPr>
          <w:sz w:val="28"/>
          <w:szCs w:val="28"/>
        </w:rPr>
        <w:t xml:space="preserve">соответствует режиму работы образовательной организации </w:t>
      </w:r>
      <w:r w:rsidRPr="00A86396">
        <w:rPr>
          <w:sz w:val="28"/>
          <w:szCs w:val="28"/>
        </w:rPr>
        <w:t>(с поне</w:t>
      </w:r>
      <w:r w:rsidR="00731047" w:rsidRPr="00A86396">
        <w:rPr>
          <w:sz w:val="28"/>
          <w:szCs w:val="28"/>
        </w:rPr>
        <w:t>дельника по субботу с 8.00 до 19</w:t>
      </w:r>
      <w:r w:rsidRPr="00A86396">
        <w:rPr>
          <w:sz w:val="28"/>
          <w:szCs w:val="28"/>
        </w:rPr>
        <w:t>.00)</w:t>
      </w:r>
      <w:r>
        <w:rPr>
          <w:sz w:val="28"/>
          <w:szCs w:val="28"/>
        </w:rPr>
        <w:t xml:space="preserve"> </w:t>
      </w:r>
      <w:r w:rsidR="00A37D10">
        <w:rPr>
          <w:sz w:val="28"/>
          <w:szCs w:val="28"/>
        </w:rPr>
        <w:t xml:space="preserve">                  </w:t>
      </w:r>
      <w:r w:rsidR="00A86396">
        <w:rPr>
          <w:sz w:val="28"/>
          <w:szCs w:val="28"/>
        </w:rPr>
        <w:t xml:space="preserve">    </w:t>
      </w:r>
      <w:r>
        <w:rPr>
          <w:sz w:val="28"/>
          <w:szCs w:val="28"/>
        </w:rPr>
        <w:t>и опре</w:t>
      </w:r>
      <w:r w:rsidR="00582B7E">
        <w:rPr>
          <w:sz w:val="28"/>
          <w:szCs w:val="28"/>
        </w:rPr>
        <w:t>деляется расписанием учебных, вн</w:t>
      </w:r>
      <w:r>
        <w:rPr>
          <w:sz w:val="28"/>
          <w:szCs w:val="28"/>
        </w:rPr>
        <w:t xml:space="preserve">еурочных занятий и занятий дополнительного образования.  </w:t>
      </w:r>
    </w:p>
    <w:p w:rsidR="00A86396" w:rsidRPr="00695627" w:rsidRDefault="00A86396" w:rsidP="00A86396">
      <w:pPr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Универсальный спортивный к</w:t>
      </w:r>
      <w:r w:rsidRPr="00695627">
        <w:rPr>
          <w:rFonts w:ascii="Times New Roman" w:eastAsia="Times New Roman" w:hAnsi="Times New Roman" w:cs="Times New Roman"/>
          <w:sz w:val="28"/>
          <w:szCs w:val="28"/>
        </w:rPr>
        <w:t xml:space="preserve">омплекс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396">
        <w:rPr>
          <w:rFonts w:ascii="Times New Roman" w:hAnsi="Times New Roman" w:cs="Times New Roman"/>
          <w:sz w:val="28"/>
          <w:szCs w:val="28"/>
        </w:rPr>
        <w:t>роспект</w:t>
      </w:r>
      <w:proofErr w:type="spellEnd"/>
      <w:r w:rsidRPr="00A86396">
        <w:rPr>
          <w:rFonts w:ascii="Times New Roman" w:hAnsi="Times New Roman" w:cs="Times New Roman"/>
          <w:sz w:val="28"/>
          <w:szCs w:val="28"/>
        </w:rPr>
        <w:t xml:space="preserve"> Пролетарский, 14А сооружение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95627">
        <w:rPr>
          <w:rFonts w:ascii="Times New Roman" w:eastAsia="Times New Roman" w:hAnsi="Times New Roman" w:cs="Times New Roman"/>
          <w:sz w:val="28"/>
          <w:szCs w:val="28"/>
        </w:rPr>
        <w:t>спроектирован в соответствии с основными технологическими показателями:</w:t>
      </w:r>
    </w:p>
    <w:p w:rsidR="00A86396" w:rsidRPr="00695627" w:rsidRDefault="00A86396" w:rsidP="00A86396">
      <w:pPr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695627">
        <w:rPr>
          <w:rFonts w:ascii="Times New Roman" w:eastAsia="Times New Roman" w:hAnsi="Times New Roman" w:cs="Times New Roman"/>
          <w:sz w:val="28"/>
          <w:szCs w:val="28"/>
        </w:rPr>
        <w:t>- пропускная способность спортивных центров при проведении занятий – 50 чел/смену (при необходимости до 75 чел.);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5627">
        <w:rPr>
          <w:rFonts w:ascii="Times New Roman" w:eastAsia="Times New Roman" w:hAnsi="Times New Roman" w:cs="Times New Roman"/>
          <w:sz w:val="28"/>
          <w:szCs w:val="28"/>
        </w:rPr>
        <w:t>- количество зрителей – до 100 чел.;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5627">
        <w:rPr>
          <w:rFonts w:ascii="Times New Roman" w:eastAsia="Times New Roman" w:hAnsi="Times New Roman" w:cs="Times New Roman"/>
          <w:sz w:val="28"/>
          <w:szCs w:val="28"/>
        </w:rPr>
        <w:t>- количество часов эксплуатации зала в день- 12 часов.</w:t>
      </w:r>
    </w:p>
    <w:p w:rsidR="00A86396" w:rsidRPr="00695627" w:rsidRDefault="00A86396" w:rsidP="00A86396">
      <w:pPr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627">
        <w:rPr>
          <w:rFonts w:ascii="Times New Roman" w:eastAsia="Times New Roman" w:hAnsi="Times New Roman" w:cs="Times New Roman"/>
          <w:sz w:val="28"/>
          <w:szCs w:val="28"/>
        </w:rPr>
        <w:t>Универсальный спортивный комплекс оснащен спортивным инвентарём и оборудованием: телескопическая трибуна, электронное табло, баскетбольное и волейбольное оборудование, легкоатлетическая прыжковая зона, судейская вышка и т.д.</w:t>
      </w:r>
    </w:p>
    <w:p w:rsidR="00A86396" w:rsidRDefault="00A86396" w:rsidP="00A37D10">
      <w:pPr>
        <w:pStyle w:val="22"/>
        <w:shd w:val="clear" w:color="auto" w:fill="auto"/>
        <w:spacing w:before="0" w:line="317" w:lineRule="exact"/>
        <w:ind w:right="58" w:firstLine="600"/>
        <w:rPr>
          <w:sz w:val="28"/>
          <w:szCs w:val="28"/>
        </w:rPr>
      </w:pPr>
    </w:p>
    <w:p w:rsidR="00E61BCD" w:rsidRDefault="00E61BCD" w:rsidP="00A37D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A77" w:rsidRDefault="0023721C" w:rsidP="002372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21C">
        <w:rPr>
          <w:rFonts w:ascii="Times New Roman" w:hAnsi="Times New Roman" w:cs="Times New Roman"/>
          <w:sz w:val="28"/>
          <w:szCs w:val="28"/>
        </w:rPr>
        <w:t>Спортивные сооружения</w:t>
      </w:r>
      <w:r w:rsidR="00E13AAB" w:rsidRPr="0023721C">
        <w:rPr>
          <w:rFonts w:ascii="Times New Roman" w:hAnsi="Times New Roman" w:cs="Times New Roman"/>
          <w:sz w:val="28"/>
          <w:szCs w:val="28"/>
        </w:rPr>
        <w:t xml:space="preserve"> приспособле</w:t>
      </w:r>
      <w:r w:rsidRPr="0023721C">
        <w:rPr>
          <w:rFonts w:ascii="Times New Roman" w:hAnsi="Times New Roman" w:cs="Times New Roman"/>
          <w:sz w:val="28"/>
          <w:szCs w:val="28"/>
        </w:rPr>
        <w:t>ны</w:t>
      </w:r>
      <w:r w:rsidR="00E13AAB" w:rsidRPr="0023721C">
        <w:rPr>
          <w:rFonts w:ascii="Times New Roman" w:hAnsi="Times New Roman" w:cs="Times New Roman"/>
          <w:sz w:val="28"/>
          <w:szCs w:val="28"/>
        </w:rPr>
        <w:t xml:space="preserve"> для использования инвалидами </w:t>
      </w:r>
      <w:r w:rsidR="00A37D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13AAB" w:rsidRPr="0023721C">
        <w:rPr>
          <w:rFonts w:ascii="Times New Roman" w:hAnsi="Times New Roman" w:cs="Times New Roman"/>
          <w:sz w:val="28"/>
          <w:szCs w:val="28"/>
        </w:rPr>
        <w:t>и лицами с огра</w:t>
      </w:r>
      <w:r w:rsidRPr="0023721C">
        <w:rPr>
          <w:rFonts w:ascii="Times New Roman" w:hAnsi="Times New Roman" w:cs="Times New Roman"/>
          <w:sz w:val="28"/>
          <w:szCs w:val="28"/>
        </w:rPr>
        <w:t>ниченными возможностями здоровья.</w:t>
      </w:r>
    </w:p>
    <w:p w:rsidR="00695627" w:rsidRDefault="00695627" w:rsidP="002372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627" w:rsidRPr="00695627" w:rsidRDefault="00695627" w:rsidP="00695627">
      <w:pPr>
        <w:spacing w:before="150"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5627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 база физкультурно-спортивного назначения</w:t>
      </w:r>
    </w:p>
    <w:p w:rsidR="00695627" w:rsidRPr="00695627" w:rsidRDefault="00695627" w:rsidP="00695627">
      <w:pPr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627">
        <w:rPr>
          <w:rFonts w:ascii="Times New Roman" w:eastAsia="Times New Roman" w:hAnsi="Times New Roman" w:cs="Times New Roman"/>
          <w:sz w:val="28"/>
          <w:szCs w:val="28"/>
        </w:rPr>
        <w:t>На территории школы успешно функционирует универсальный спортивный комплекс (быстровозводимое спортивное сооружение). Универсальный спортивный комплекс имеет в своем составе следующие функциональные группы помещений: два спортивных зала со строительными размерами 30x20,5 м и 24x12м, с помещениями 2-х снарядных, два блока раздевальных с душевыми и санузлами, тренерскую, комнату для оказания первой медицинской помощи, вестибюль с гардеробом для верхней одежды, помещения технического назначения.</w:t>
      </w:r>
    </w:p>
    <w:p w:rsidR="00695627" w:rsidRPr="00695627" w:rsidRDefault="00695627" w:rsidP="00695627">
      <w:pPr>
        <w:spacing w:before="150"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5627">
        <w:rPr>
          <w:rFonts w:ascii="Times New Roman" w:eastAsia="Times New Roman" w:hAnsi="Times New Roman" w:cs="Times New Roman"/>
          <w:sz w:val="28"/>
          <w:szCs w:val="28"/>
        </w:rPr>
        <w:t>Спортивное оборудование и инвентарь:</w:t>
      </w:r>
    </w:p>
    <w:p w:rsidR="00695627" w:rsidRPr="00695627" w:rsidRDefault="00695627" w:rsidP="00695627">
      <w:pPr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627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Pr="00695627">
        <w:rPr>
          <w:rFonts w:ascii="Times New Roman" w:eastAsia="Times New Roman" w:hAnsi="Times New Roman" w:cs="Times New Roman"/>
          <w:sz w:val="28"/>
          <w:szCs w:val="28"/>
        </w:rPr>
        <w:t>Сургутская</w:t>
      </w:r>
      <w:proofErr w:type="spellEnd"/>
      <w:r w:rsidRPr="00695627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технологическая школа» имеет в своём распоряжении весь необходимый спектр спортивного инвентаря и оборудования необходимого для качественной работы в области физической культуры и </w:t>
      </w:r>
      <w:proofErr w:type="gramStart"/>
      <w:r w:rsidRPr="00695627">
        <w:rPr>
          <w:rFonts w:ascii="Times New Roman" w:eastAsia="Times New Roman" w:hAnsi="Times New Roman" w:cs="Times New Roman"/>
          <w:sz w:val="28"/>
          <w:szCs w:val="28"/>
        </w:rPr>
        <w:t>спорта</w:t>
      </w:r>
      <w:proofErr w:type="gramEnd"/>
      <w:r w:rsidRPr="00695627">
        <w:rPr>
          <w:rFonts w:ascii="Times New Roman" w:eastAsia="Times New Roman" w:hAnsi="Times New Roman" w:cs="Times New Roman"/>
          <w:sz w:val="28"/>
          <w:szCs w:val="28"/>
        </w:rPr>
        <w:t xml:space="preserve"> который включает в себя: мячи футбольные, волейбольные, баскетбольные, </w:t>
      </w:r>
      <w:proofErr w:type="spellStart"/>
      <w:r w:rsidRPr="00695627">
        <w:rPr>
          <w:rFonts w:ascii="Times New Roman" w:eastAsia="Times New Roman" w:hAnsi="Times New Roman" w:cs="Times New Roman"/>
          <w:sz w:val="28"/>
          <w:szCs w:val="28"/>
        </w:rPr>
        <w:t>медицинболы</w:t>
      </w:r>
      <w:proofErr w:type="spellEnd"/>
      <w:r w:rsidRPr="00695627">
        <w:rPr>
          <w:rFonts w:ascii="Times New Roman" w:eastAsia="Times New Roman" w:hAnsi="Times New Roman" w:cs="Times New Roman"/>
          <w:sz w:val="28"/>
          <w:szCs w:val="28"/>
        </w:rPr>
        <w:t xml:space="preserve">, обручи, скакалки, маты гимнастические, татами, шведские стенки, перекладины навесные, гири (8кг, 16кг, 32кг), гантели и штанги </w:t>
      </w:r>
      <w:proofErr w:type="spellStart"/>
      <w:r w:rsidRPr="00695627">
        <w:rPr>
          <w:rFonts w:ascii="Times New Roman" w:eastAsia="Times New Roman" w:hAnsi="Times New Roman" w:cs="Times New Roman"/>
          <w:sz w:val="28"/>
          <w:szCs w:val="28"/>
        </w:rPr>
        <w:t>разновесовые</w:t>
      </w:r>
      <w:proofErr w:type="spellEnd"/>
      <w:r w:rsidRPr="00695627">
        <w:rPr>
          <w:rFonts w:ascii="Times New Roman" w:eastAsia="Times New Roman" w:hAnsi="Times New Roman" w:cs="Times New Roman"/>
          <w:sz w:val="28"/>
          <w:szCs w:val="28"/>
        </w:rPr>
        <w:t>, разборные, гранаты учебные, прыжковый легкоатлетический сектор, легкоатлетические диски, футбольные ворота, баскетбольные корзины, волейбольные сетки.</w:t>
      </w:r>
    </w:p>
    <w:p w:rsidR="00695627" w:rsidRPr="00695627" w:rsidRDefault="00695627" w:rsidP="00695627">
      <w:pPr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627">
        <w:rPr>
          <w:rFonts w:ascii="Times New Roman" w:eastAsia="Times New Roman" w:hAnsi="Times New Roman" w:cs="Times New Roman"/>
          <w:sz w:val="28"/>
          <w:szCs w:val="28"/>
        </w:rPr>
        <w:t xml:space="preserve">Во всех учебных кабинетах начальной школы установлены детские спортивные </w:t>
      </w:r>
      <w:proofErr w:type="gramStart"/>
      <w:r w:rsidRPr="00695627">
        <w:rPr>
          <w:rFonts w:ascii="Times New Roman" w:eastAsia="Times New Roman" w:hAnsi="Times New Roman" w:cs="Times New Roman"/>
          <w:sz w:val="28"/>
          <w:szCs w:val="28"/>
        </w:rPr>
        <w:t>тренажеры</w:t>
      </w:r>
      <w:proofErr w:type="gramEnd"/>
      <w:r w:rsidRPr="00695627">
        <w:rPr>
          <w:rFonts w:ascii="Times New Roman" w:eastAsia="Times New Roman" w:hAnsi="Times New Roman" w:cs="Times New Roman"/>
          <w:sz w:val="28"/>
          <w:szCs w:val="28"/>
        </w:rPr>
        <w:t xml:space="preserve"> направленные на развитие общей физической подготовки детей и реализации подпрограммы «Динамические перемены». В коридорах начальной школы установлены мягкие (бескаркасные) спортивные модули и сухие бассейны.</w:t>
      </w:r>
    </w:p>
    <w:p w:rsidR="00695627" w:rsidRPr="00695627" w:rsidRDefault="00695627" w:rsidP="00695627">
      <w:pPr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627">
        <w:rPr>
          <w:rFonts w:ascii="Times New Roman" w:eastAsia="Times New Roman" w:hAnsi="Times New Roman" w:cs="Times New Roman"/>
          <w:sz w:val="28"/>
          <w:szCs w:val="28"/>
        </w:rPr>
        <w:t>Финансирование деятельности образовательного учреждения осуществляется в рамках плана финансово-хозяйственной деятельности МБОУ «СТШ».</w:t>
      </w:r>
    </w:p>
    <w:p w:rsidR="00695627" w:rsidRDefault="00695627" w:rsidP="00695627">
      <w:pPr>
        <w:jc w:val="center"/>
        <w:rPr>
          <w:rFonts w:ascii="Times New Roman" w:hAnsi="Times New Roman" w:cs="Times New Roman"/>
          <w:sz w:val="28"/>
        </w:rPr>
      </w:pPr>
      <w:r w:rsidRPr="00A375B8">
        <w:rPr>
          <w:rFonts w:ascii="Times New Roman" w:hAnsi="Times New Roman" w:cs="Times New Roman"/>
          <w:sz w:val="28"/>
        </w:rPr>
        <w:t>Информация </w:t>
      </w:r>
      <w:proofErr w:type="gramStart"/>
      <w:r w:rsidRPr="00A375B8">
        <w:rPr>
          <w:rFonts w:ascii="Times New Roman" w:hAnsi="Times New Roman" w:cs="Times New Roman"/>
          <w:sz w:val="28"/>
        </w:rPr>
        <w:t>о</w:t>
      </w:r>
      <w:proofErr w:type="gramEnd"/>
      <w:r w:rsidRPr="00A375B8">
        <w:rPr>
          <w:rFonts w:ascii="Times New Roman" w:hAnsi="Times New Roman" w:cs="Times New Roman"/>
          <w:sz w:val="28"/>
        </w:rPr>
        <w:t xml:space="preserve"> имеющихся плоскостных сооружениях на территории школы</w:t>
      </w:r>
    </w:p>
    <w:p w:rsidR="00A86396" w:rsidRDefault="00A86396" w:rsidP="00695627">
      <w:pPr>
        <w:jc w:val="center"/>
        <w:rPr>
          <w:rFonts w:ascii="Times New Roman" w:hAnsi="Times New Roman" w:cs="Times New Roman"/>
          <w:sz w:val="28"/>
        </w:rPr>
      </w:pPr>
    </w:p>
    <w:p w:rsidR="00A86396" w:rsidRDefault="00A86396" w:rsidP="00A863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Плоскостные сооружения на территории образовательного учреждения отсутствуют</w:t>
      </w:r>
    </w:p>
    <w:p w:rsidR="00A86396" w:rsidRDefault="00A86396" w:rsidP="00695627">
      <w:pPr>
        <w:jc w:val="center"/>
        <w:rPr>
          <w:rFonts w:ascii="Times New Roman" w:hAnsi="Times New Roman" w:cs="Times New Roman"/>
          <w:sz w:val="28"/>
        </w:rPr>
      </w:pPr>
    </w:p>
    <w:p w:rsidR="00695627" w:rsidRDefault="00695627" w:rsidP="0069562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375B8">
        <w:rPr>
          <w:rFonts w:ascii="Times New Roman" w:eastAsia="Times New Roman" w:hAnsi="Times New Roman" w:cs="Times New Roman"/>
          <w:sz w:val="28"/>
          <w:szCs w:val="28"/>
        </w:rPr>
        <w:t>Мобильный спортивный комплекс</w:t>
      </w:r>
    </w:p>
    <w:p w:rsidR="00695627" w:rsidRPr="00A375B8" w:rsidRDefault="00695627" w:rsidP="0069562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5627" w:rsidRPr="00350150" w:rsidRDefault="00695627" w:rsidP="006956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150">
        <w:rPr>
          <w:rFonts w:ascii="Times New Roman" w:eastAsia="Times New Roman" w:hAnsi="Times New Roman" w:cs="Times New Roman"/>
          <w:sz w:val="28"/>
          <w:szCs w:val="28"/>
        </w:rPr>
        <w:t>Мобильный спортивный комплекс приобретён в целях реализации Всероссийского физкультурно-спортивного комплекса «Готов к труду и обороне». Комплекс позволяет вести целенаправленную работу по подготовке обучающихся всех возрастов к сдаче нормативов Всероссийского комплекса, а также использоваться при проведении уроков физической культуры и занятий дополнительным образованием спортивной направленности. Данный комплекс мобилен и может использоваться как в закрытых помещениях, так и на открытых площадках.</w:t>
      </w:r>
    </w:p>
    <w:p w:rsidR="00695627" w:rsidRPr="00350150" w:rsidRDefault="00695627" w:rsidP="006956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150">
        <w:rPr>
          <w:rFonts w:ascii="Times New Roman" w:eastAsia="Times New Roman" w:hAnsi="Times New Roman" w:cs="Times New Roman"/>
          <w:sz w:val="28"/>
          <w:szCs w:val="28"/>
        </w:rPr>
        <w:t>В состав мобильного спортивного комплекса входят:</w:t>
      </w:r>
    </w:p>
    <w:p w:rsidR="00695627" w:rsidRPr="00350150" w:rsidRDefault="002826FC" w:rsidP="006956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95627" w:rsidRPr="00C97CB4">
        <w:rPr>
          <w:rFonts w:ascii="Times New Roman" w:eastAsia="Times New Roman" w:hAnsi="Times New Roman" w:cs="Times New Roman"/>
          <w:sz w:val="28"/>
          <w:szCs w:val="28"/>
        </w:rPr>
        <w:t xml:space="preserve">Скамья для выполнения испытания "Поднимание туловища из </w:t>
      </w:r>
      <w:proofErr w:type="gramStart"/>
      <w:r w:rsidR="00695627" w:rsidRPr="00C97CB4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="00695627" w:rsidRPr="00C97CB4">
        <w:rPr>
          <w:rFonts w:ascii="Times New Roman" w:eastAsia="Times New Roman" w:hAnsi="Times New Roman" w:cs="Times New Roman"/>
          <w:sz w:val="28"/>
          <w:szCs w:val="28"/>
        </w:rPr>
        <w:t xml:space="preserve"> лежа на спине"</w:t>
      </w:r>
      <w:r w:rsidR="00695627" w:rsidRPr="003501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5627" w:rsidRPr="00350150" w:rsidRDefault="002826FC" w:rsidP="006956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95627" w:rsidRPr="00C97CB4">
        <w:rPr>
          <w:rFonts w:ascii="Times New Roman" w:eastAsia="Times New Roman" w:hAnsi="Times New Roman" w:cs="Times New Roman"/>
          <w:sz w:val="28"/>
          <w:szCs w:val="28"/>
        </w:rPr>
        <w:t>Спортивный комплекс для выполнения испытания</w:t>
      </w:r>
      <w:r w:rsidR="00695627" w:rsidRPr="00350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627" w:rsidRPr="00C97CB4">
        <w:rPr>
          <w:rFonts w:ascii="Times New Roman" w:eastAsia="Times New Roman" w:hAnsi="Times New Roman" w:cs="Times New Roman"/>
          <w:sz w:val="28"/>
          <w:szCs w:val="28"/>
        </w:rPr>
        <w:t>"Подтягивание из виса на высокой перекладине"</w:t>
      </w:r>
    </w:p>
    <w:p w:rsidR="00695627" w:rsidRPr="00350150" w:rsidRDefault="002826FC" w:rsidP="006956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695627" w:rsidRPr="00C97CB4">
        <w:rPr>
          <w:rFonts w:ascii="Times New Roman" w:eastAsia="Times New Roman" w:hAnsi="Times New Roman" w:cs="Times New Roman"/>
          <w:sz w:val="28"/>
          <w:szCs w:val="28"/>
        </w:rPr>
        <w:t>Спортивный комплекс с передвижным упором для выполнения испытания</w:t>
      </w:r>
      <w:r w:rsidR="00695627" w:rsidRPr="00350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627" w:rsidRPr="00C97CB4">
        <w:rPr>
          <w:rFonts w:ascii="Times New Roman" w:eastAsia="Times New Roman" w:hAnsi="Times New Roman" w:cs="Times New Roman"/>
          <w:sz w:val="28"/>
          <w:szCs w:val="28"/>
        </w:rPr>
        <w:t>"Подтягивание из виса на низкой перекладине "</w:t>
      </w:r>
    </w:p>
    <w:p w:rsidR="00695627" w:rsidRPr="00350150" w:rsidRDefault="002826FC" w:rsidP="006956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95627" w:rsidRPr="00350150">
        <w:rPr>
          <w:rFonts w:ascii="Times New Roman" w:eastAsia="Times New Roman" w:hAnsi="Times New Roman" w:cs="Times New Roman"/>
          <w:sz w:val="28"/>
          <w:szCs w:val="28"/>
        </w:rPr>
        <w:t>Ровная нескользкая площадка с разметкой для выполнения испытания «Челночный бег 3 х 10м» с обозначенным местом старта и финиша;</w:t>
      </w:r>
    </w:p>
    <w:p w:rsidR="00695627" w:rsidRPr="00350150" w:rsidRDefault="002826FC" w:rsidP="006956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95627" w:rsidRPr="00C97CB4">
        <w:rPr>
          <w:rFonts w:ascii="Times New Roman" w:eastAsia="Times New Roman" w:hAnsi="Times New Roman" w:cs="Times New Roman"/>
          <w:sz w:val="28"/>
          <w:szCs w:val="28"/>
        </w:rPr>
        <w:t>Контактная платформа (устройство регистрации результата норматива сгибания и разгибания рук в упоре лежа на полу)</w:t>
      </w:r>
      <w:r w:rsidR="00695627" w:rsidRPr="003501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5627" w:rsidRPr="00350150" w:rsidRDefault="002826FC" w:rsidP="006956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95627" w:rsidRPr="00C97CB4">
        <w:rPr>
          <w:rFonts w:ascii="Times New Roman" w:eastAsia="Times New Roman" w:hAnsi="Times New Roman" w:cs="Times New Roman"/>
          <w:sz w:val="28"/>
          <w:szCs w:val="28"/>
        </w:rPr>
        <w:t>Коврик для прыжка в длину с места толчком двумя ногами</w:t>
      </w:r>
      <w:r w:rsidR="00695627" w:rsidRPr="00C97CB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95627" w:rsidRPr="00C97CB4">
        <w:rPr>
          <w:rFonts w:ascii="Times New Roman" w:eastAsia="Times New Roman" w:hAnsi="Times New Roman" w:cs="Times New Roman"/>
          <w:sz w:val="28"/>
          <w:szCs w:val="28"/>
        </w:rPr>
        <w:t>Скамья гимнастическая для измерения гибкости на трех испытуемых (3 чел.)</w:t>
      </w:r>
      <w:r w:rsidR="00695627" w:rsidRPr="003501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5627" w:rsidRPr="00350150" w:rsidRDefault="002826FC" w:rsidP="00695627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95627" w:rsidRPr="00C97CB4">
        <w:rPr>
          <w:rFonts w:ascii="Times New Roman" w:eastAsia="Times New Roman" w:hAnsi="Times New Roman" w:cs="Times New Roman"/>
          <w:sz w:val="28"/>
          <w:szCs w:val="28"/>
        </w:rPr>
        <w:t>Комплекс для выполнения испытания "Метание снаряда в цель, 6 метров"</w:t>
      </w:r>
      <w:r w:rsidR="00695627" w:rsidRPr="003501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627" w:rsidRPr="00A21645" w:rsidRDefault="00695627" w:rsidP="00695627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3E474C"/>
          <w:sz w:val="27"/>
          <w:szCs w:val="27"/>
        </w:rPr>
      </w:pPr>
    </w:p>
    <w:p w:rsidR="00695627" w:rsidRDefault="00695627" w:rsidP="00695627"/>
    <w:p w:rsidR="00695627" w:rsidRPr="00A1351C" w:rsidRDefault="00695627" w:rsidP="00695627">
      <w:pPr>
        <w:spacing w:before="150" w:after="150"/>
        <w:jc w:val="both"/>
        <w:rPr>
          <w:rFonts w:ascii="Times New Roman" w:eastAsia="Times New Roman" w:hAnsi="Times New Roman" w:cs="Times New Roman"/>
        </w:rPr>
      </w:pPr>
    </w:p>
    <w:p w:rsidR="00695627" w:rsidRDefault="00695627" w:rsidP="002372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627" w:rsidRPr="0023721C" w:rsidRDefault="00695627" w:rsidP="0023721C">
      <w:pPr>
        <w:ind w:firstLine="567"/>
        <w:jc w:val="both"/>
        <w:rPr>
          <w:sz w:val="2"/>
          <w:szCs w:val="2"/>
        </w:rPr>
      </w:pPr>
    </w:p>
    <w:sectPr w:rsidR="00695627" w:rsidRPr="0023721C" w:rsidSect="002B2C7A">
      <w:headerReference w:type="default" r:id="rId11"/>
      <w:pgSz w:w="11900" w:h="16840"/>
      <w:pgMar w:top="654" w:right="817" w:bottom="426" w:left="9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DE" w:rsidRDefault="000D0FDE">
      <w:r>
        <w:separator/>
      </w:r>
    </w:p>
  </w:endnote>
  <w:endnote w:type="continuationSeparator" w:id="0">
    <w:p w:rsidR="000D0FDE" w:rsidRDefault="000D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DE" w:rsidRDefault="000D0FDE"/>
  </w:footnote>
  <w:footnote w:type="continuationSeparator" w:id="0">
    <w:p w:rsidR="000D0FDE" w:rsidRDefault="000D0F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77" w:rsidRDefault="00735A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310C"/>
    <w:multiLevelType w:val="hybridMultilevel"/>
    <w:tmpl w:val="52C49BCA"/>
    <w:lvl w:ilvl="0" w:tplc="08DC4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F14EF"/>
    <w:multiLevelType w:val="multilevel"/>
    <w:tmpl w:val="B216AE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3C54B5"/>
    <w:multiLevelType w:val="multilevel"/>
    <w:tmpl w:val="C6AADA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77"/>
    <w:rsid w:val="000D0FDE"/>
    <w:rsid w:val="001043E7"/>
    <w:rsid w:val="00143F7A"/>
    <w:rsid w:val="0017360D"/>
    <w:rsid w:val="001D56BC"/>
    <w:rsid w:val="002049D8"/>
    <w:rsid w:val="0022484F"/>
    <w:rsid w:val="002273E7"/>
    <w:rsid w:val="00232CA8"/>
    <w:rsid w:val="0023721C"/>
    <w:rsid w:val="002826FC"/>
    <w:rsid w:val="002A2FF3"/>
    <w:rsid w:val="002A3F14"/>
    <w:rsid w:val="002B2C7A"/>
    <w:rsid w:val="00323862"/>
    <w:rsid w:val="0039758E"/>
    <w:rsid w:val="00414036"/>
    <w:rsid w:val="0045035C"/>
    <w:rsid w:val="004B3661"/>
    <w:rsid w:val="00507C26"/>
    <w:rsid w:val="0057363E"/>
    <w:rsid w:val="00582B7E"/>
    <w:rsid w:val="00651015"/>
    <w:rsid w:val="00695627"/>
    <w:rsid w:val="0070512D"/>
    <w:rsid w:val="00731047"/>
    <w:rsid w:val="00735A77"/>
    <w:rsid w:val="0074496A"/>
    <w:rsid w:val="007B41DB"/>
    <w:rsid w:val="007C5399"/>
    <w:rsid w:val="007E25D6"/>
    <w:rsid w:val="007E402F"/>
    <w:rsid w:val="00856B96"/>
    <w:rsid w:val="008824B8"/>
    <w:rsid w:val="008B3E78"/>
    <w:rsid w:val="008D0C5E"/>
    <w:rsid w:val="00912838"/>
    <w:rsid w:val="009139AA"/>
    <w:rsid w:val="00917D89"/>
    <w:rsid w:val="00980BAC"/>
    <w:rsid w:val="00A37D10"/>
    <w:rsid w:val="00A86396"/>
    <w:rsid w:val="00AD448B"/>
    <w:rsid w:val="00BF5EC5"/>
    <w:rsid w:val="00C11A28"/>
    <w:rsid w:val="00C32ED3"/>
    <w:rsid w:val="00D27FBB"/>
    <w:rsid w:val="00E13AAB"/>
    <w:rsid w:val="00E474EF"/>
    <w:rsid w:val="00E61BCD"/>
    <w:rsid w:val="00E625A3"/>
    <w:rsid w:val="00E93F88"/>
    <w:rsid w:val="00F9454A"/>
    <w:rsid w:val="00FC3B45"/>
    <w:rsid w:val="00FD089B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8pt">
    <w:name w:val="Основной текст (2) + 1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11pt0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6510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1015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6510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51015"/>
    <w:rPr>
      <w:color w:val="000000"/>
    </w:rPr>
  </w:style>
  <w:style w:type="paragraph" w:styleId="af">
    <w:name w:val="footer"/>
    <w:basedOn w:val="a"/>
    <w:link w:val="af0"/>
    <w:uiPriority w:val="99"/>
    <w:unhideWhenUsed/>
    <w:rsid w:val="006510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1015"/>
    <w:rPr>
      <w:color w:val="000000"/>
    </w:rPr>
  </w:style>
  <w:style w:type="table" w:styleId="af1">
    <w:name w:val="Table Grid"/>
    <w:basedOn w:val="a1"/>
    <w:uiPriority w:val="39"/>
    <w:rsid w:val="00204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8pt">
    <w:name w:val="Основной текст (2) + 1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11pt0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6510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1015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6510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51015"/>
    <w:rPr>
      <w:color w:val="000000"/>
    </w:rPr>
  </w:style>
  <w:style w:type="paragraph" w:styleId="af">
    <w:name w:val="footer"/>
    <w:basedOn w:val="a"/>
    <w:link w:val="af0"/>
    <w:uiPriority w:val="99"/>
    <w:unhideWhenUsed/>
    <w:rsid w:val="006510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1015"/>
    <w:rPr>
      <w:color w:val="000000"/>
    </w:rPr>
  </w:style>
  <w:style w:type="table" w:styleId="af1">
    <w:name w:val="Table Grid"/>
    <w:basedOn w:val="a1"/>
    <w:uiPriority w:val="39"/>
    <w:rsid w:val="00204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мамусик</dc:creator>
  <cp:lastModifiedBy>Пользователь Windows</cp:lastModifiedBy>
  <cp:revision>2</cp:revision>
  <cp:lastPrinted>2021-10-21T12:20:00Z</cp:lastPrinted>
  <dcterms:created xsi:type="dcterms:W3CDTF">2022-10-16T09:34:00Z</dcterms:created>
  <dcterms:modified xsi:type="dcterms:W3CDTF">2022-10-16T09:34:00Z</dcterms:modified>
</cp:coreProperties>
</file>